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F2B" w:rsidRPr="00095F2B" w:rsidRDefault="00095F2B" w:rsidP="00095F2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95F2B">
        <w:rPr>
          <w:rFonts w:ascii="Tahoma" w:eastAsia="Batang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57200" cy="457200"/>
                <wp:effectExtent l="0" t="0" r="0" b="0"/>
                <wp:docPr id="54" name="Прямоугольник 54" descr="Описание: наза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C5CD94" id="Прямоугольник 54" o:spid="_x0000_s1026" alt="Описание: назад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095F2B" w:rsidRDefault="00095F2B" w:rsidP="00095F2B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</w:pPr>
      <w:bookmarkStart w:id="0" w:name="_GoBack"/>
      <w:proofErr w:type="spellStart"/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Zyxel</w:t>
      </w:r>
      <w:proofErr w:type="spellEnd"/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P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660 R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eastAsia="ru-RU"/>
        </w:rPr>
        <w:t>EE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, 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RT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eastAsia="ru-RU"/>
        </w:rPr>
        <w:t>EE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, RU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eastAsia="ru-RU"/>
        </w:rPr>
        <w:t>EE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, 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H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, HT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eastAsia="ru-RU"/>
        </w:rPr>
        <w:t>EE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, 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HW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, 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HTW</w:t>
      </w:r>
      <w:r w:rsidRPr="00095F2B">
        <w:rPr>
          <w:rFonts w:ascii="Arial" w:eastAsia="Batang" w:hAnsi="Arial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095F2B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" w:name="metka5"/>
      <w:bookmarkEnd w:id="0"/>
      <w:r w:rsidRPr="00095F2B">
        <w:rPr>
          <w:rFonts w:ascii="Tahoma" w:eastAsia="Batang" w:hAnsi="Tahoma" w:cs="Tahoma"/>
          <w:color w:val="000000"/>
          <w:sz w:val="24"/>
          <w:szCs w:val="24"/>
          <w:lang w:eastAsia="ru-RU"/>
        </w:rPr>
        <w:t>Внешний вид и комплектующие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 R </w:t>
      </w:r>
      <w:proofErr w:type="gramStart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>EE ,</w:t>
      </w:r>
      <w:proofErr w:type="gramEnd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R</w:t>
      </w:r>
      <w:r w:rsidRPr="00095F2B">
        <w:rPr>
          <w:rFonts w:ascii="Times New Roman" w:eastAsia="Batang" w:hAnsi="Times New Roman" w:cs="Times New Roman"/>
          <w:color w:val="FF00FF"/>
          <w:sz w:val="48"/>
          <w:szCs w:val="48"/>
          <w:lang w:val="en-US" w:eastAsia="ru-RU"/>
        </w:rPr>
        <w:t>T</w:t>
      </w:r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C8038" wp14:editId="6E3FD123">
            <wp:extent cx="2841896" cy="24866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56" cy="24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72207" wp14:editId="40F13930">
            <wp:extent cx="3248025" cy="1153049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27" cy="11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R</w:t>
      </w:r>
      <w:r w:rsidRPr="00095F2B">
        <w:rPr>
          <w:rFonts w:ascii="Times New Roman" w:eastAsia="Batang" w:hAnsi="Times New Roman" w:cs="Times New Roman"/>
          <w:color w:val="FF0000"/>
          <w:sz w:val="48"/>
          <w:szCs w:val="48"/>
          <w:lang w:val="en-US" w:eastAsia="ru-RU"/>
        </w:rPr>
        <w:t>U</w:t>
      </w:r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BCDB1" wp14:editId="087EBE52">
            <wp:extent cx="2841171" cy="2486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34" cy="24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7FA0E" wp14:editId="272094C9">
            <wp:extent cx="3374571" cy="2952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61" cy="2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lastRenderedPageBreak/>
        <w:t>Zyxel</w:t>
      </w:r>
      <w:proofErr w:type="spellEnd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</w:t>
      </w:r>
      <w:r w:rsidRPr="00095F2B">
        <w:rPr>
          <w:rFonts w:ascii="Times New Roman" w:eastAsia="Batang" w:hAnsi="Times New Roman" w:cs="Times New Roman"/>
          <w:color w:val="333333"/>
          <w:sz w:val="48"/>
          <w:szCs w:val="48"/>
          <w:lang w:val="en-US" w:eastAsia="ru-RU"/>
        </w:rPr>
        <w:t>H</w:t>
      </w:r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EE, </w:t>
      </w:r>
      <w:r w:rsidRPr="00095F2B">
        <w:rPr>
          <w:rFonts w:ascii="Times New Roman" w:eastAsia="Batang" w:hAnsi="Times New Roman" w:cs="Times New Roman"/>
          <w:color w:val="333333"/>
          <w:sz w:val="48"/>
          <w:szCs w:val="48"/>
          <w:lang w:val="en-US" w:eastAsia="ru-RU"/>
        </w:rPr>
        <w:t>H</w:t>
      </w:r>
      <w:r w:rsidRPr="00095F2B">
        <w:rPr>
          <w:rFonts w:ascii="Times New Roman" w:eastAsia="Batang" w:hAnsi="Times New Roman" w:cs="Times New Roman"/>
          <w:color w:val="FF00FF"/>
          <w:sz w:val="48"/>
          <w:szCs w:val="48"/>
          <w:lang w:val="en-US" w:eastAsia="ru-RU"/>
        </w:rPr>
        <w:t>T</w:t>
      </w:r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8ACDD" wp14:editId="0A0C6CB6">
            <wp:extent cx="2928257" cy="256222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7" cy="25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2B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32E1A" wp14:editId="09FC66D4">
            <wp:extent cx="3810000" cy="3333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</w:t>
      </w:r>
      <w:r w:rsidRPr="00095F2B">
        <w:rPr>
          <w:rFonts w:ascii="Times New Roman" w:eastAsia="Batang" w:hAnsi="Times New Roman" w:cs="Times New Roman"/>
          <w:color w:val="333333"/>
          <w:sz w:val="48"/>
          <w:szCs w:val="48"/>
          <w:lang w:val="en-US" w:eastAsia="ru-RU"/>
        </w:rPr>
        <w:t>H</w:t>
      </w:r>
      <w:r w:rsidRPr="00095F2B">
        <w:rPr>
          <w:rFonts w:ascii="Times New Roman" w:eastAsia="Batang" w:hAnsi="Times New Roman" w:cs="Times New Roman"/>
          <w:color w:val="0000FF"/>
          <w:sz w:val="48"/>
          <w:szCs w:val="48"/>
          <w:lang w:val="en-US" w:eastAsia="ru-RU"/>
        </w:rPr>
        <w:t>W</w:t>
      </w:r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EE, </w:t>
      </w:r>
      <w:r w:rsidRPr="00095F2B">
        <w:rPr>
          <w:rFonts w:ascii="Times New Roman" w:eastAsia="Batang" w:hAnsi="Times New Roman" w:cs="Times New Roman"/>
          <w:color w:val="333333"/>
          <w:sz w:val="48"/>
          <w:szCs w:val="48"/>
          <w:lang w:val="en-US" w:eastAsia="ru-RU"/>
        </w:rPr>
        <w:t>H</w:t>
      </w:r>
      <w:r w:rsidRPr="00095F2B">
        <w:rPr>
          <w:rFonts w:ascii="Times New Roman" w:eastAsia="Batang" w:hAnsi="Times New Roman" w:cs="Times New Roman"/>
          <w:color w:val="FF00FF"/>
          <w:sz w:val="48"/>
          <w:szCs w:val="48"/>
          <w:lang w:val="en-US" w:eastAsia="ru-RU"/>
        </w:rPr>
        <w:t>T</w:t>
      </w:r>
      <w:r w:rsidRPr="00095F2B">
        <w:rPr>
          <w:rFonts w:ascii="Times New Roman" w:eastAsia="Batang" w:hAnsi="Times New Roman" w:cs="Times New Roman"/>
          <w:color w:val="0000FF"/>
          <w:sz w:val="48"/>
          <w:szCs w:val="48"/>
          <w:lang w:val="en-US" w:eastAsia="ru-RU"/>
        </w:rPr>
        <w:t>W</w:t>
      </w:r>
      <w:r w:rsidRPr="00095F2B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17C27" wp14:editId="5B04B34A">
            <wp:extent cx="2743200" cy="240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74" cy="24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F16E4" wp14:editId="00FE1015">
            <wp:extent cx="3324225" cy="29086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03" cy="2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  <w:bookmarkStart w:id="2" w:name="metka6"/>
      <w:bookmarkEnd w:id="1"/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95F2B">
        <w:rPr>
          <w:rFonts w:ascii="Tahoma" w:eastAsia="Batang" w:hAnsi="Tahoma" w:cs="Tahoma"/>
          <w:color w:val="000000"/>
          <w:sz w:val="24"/>
          <w:szCs w:val="24"/>
          <w:lang w:eastAsia="ru-RU"/>
        </w:rPr>
        <w:lastRenderedPageBreak/>
        <w:t>Схема подключения модема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Схема подключения представлена на рисунке: 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BBB4A5" wp14:editId="150DEE92">
            <wp:extent cx="5934075" cy="5057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8600BC" wp14:editId="79D71C80">
            <wp:extent cx="3629025" cy="2571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095F2B" w:rsidRDefault="00095F2B" w:rsidP="00095F2B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</w:p>
    <w:p w:rsidR="00095F2B" w:rsidRDefault="00095F2B" w:rsidP="00095F2B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</w:p>
    <w:p w:rsidR="00095F2B" w:rsidRPr="00095F2B" w:rsidRDefault="00095F2B" w:rsidP="00095F2B">
      <w:pPr>
        <w:numPr>
          <w:ilvl w:val="0"/>
          <w:numId w:val="1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5" w:anchor="metka1" w:history="1"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Настройка протокола TCP/IP для данного модема</w:t>
        </w:r>
      </w:hyperlink>
    </w:p>
    <w:p w:rsidR="00095F2B" w:rsidRPr="00095F2B" w:rsidRDefault="00095F2B" w:rsidP="00095F2B">
      <w:pPr>
        <w:numPr>
          <w:ilvl w:val="0"/>
          <w:numId w:val="1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6" w:anchor="metka2" w:history="1"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Стандартная настройка (</w:t>
        </w:r>
        <w:proofErr w:type="spellStart"/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PPPoE</w:t>
        </w:r>
        <w:proofErr w:type="spellEnd"/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)</w:t>
        </w:r>
      </w:hyperlink>
    </w:p>
    <w:p w:rsidR="00095F2B" w:rsidRPr="00095F2B" w:rsidRDefault="00095F2B" w:rsidP="00095F2B">
      <w:pPr>
        <w:numPr>
          <w:ilvl w:val="1"/>
          <w:numId w:val="3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7" w:anchor="metka61" w:history="1"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 xml:space="preserve">Установка драйвера на USB-кабель (при наличии USB в модеме: </w:t>
        </w:r>
        <w:r w:rsidRPr="00095F2B">
          <w:rPr>
            <w:rFonts w:ascii="Tahoma" w:eastAsia="Batang" w:hAnsi="Tahoma" w:cs="Tahoma"/>
            <w:color w:val="000000"/>
            <w:u w:val="single"/>
            <w:lang w:val="en-US" w:eastAsia="ru-RU"/>
          </w:rPr>
          <w:t>P</w:t>
        </w:r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660 RU EE)</w:t>
        </w:r>
      </w:hyperlink>
    </w:p>
    <w:p w:rsidR="00095F2B" w:rsidRPr="00095F2B" w:rsidRDefault="00095F2B" w:rsidP="00095F2B">
      <w:pPr>
        <w:numPr>
          <w:ilvl w:val="1"/>
          <w:numId w:val="3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8" w:anchor="metka62" w:history="1"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 xml:space="preserve">Настройка </w:t>
        </w:r>
        <w:proofErr w:type="spellStart"/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Wi-Fi</w:t>
        </w:r>
        <w:proofErr w:type="spellEnd"/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 xml:space="preserve"> в модемах </w:t>
        </w:r>
        <w:r w:rsidRPr="00095F2B">
          <w:rPr>
            <w:rFonts w:ascii="Tahoma" w:eastAsia="Batang" w:hAnsi="Tahoma" w:cs="Tahoma"/>
            <w:color w:val="000000"/>
            <w:u w:val="single"/>
            <w:lang w:val="en-US" w:eastAsia="ru-RU"/>
          </w:rPr>
          <w:t>P</w:t>
        </w:r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660 HW и H</w:t>
        </w:r>
        <w:r w:rsidRPr="00095F2B">
          <w:rPr>
            <w:rFonts w:ascii="Tahoma" w:eastAsia="Batang" w:hAnsi="Tahoma" w:cs="Tahoma"/>
            <w:color w:val="000000"/>
            <w:u w:val="single"/>
            <w:lang w:val="en-US" w:eastAsia="ru-RU"/>
          </w:rPr>
          <w:t>TW</w:t>
        </w:r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 xml:space="preserve"> (-</w:t>
        </w:r>
        <w:r w:rsidRPr="00095F2B">
          <w:rPr>
            <w:rFonts w:ascii="Tahoma" w:eastAsia="Batang" w:hAnsi="Tahoma" w:cs="Tahoma"/>
            <w:color w:val="000000"/>
            <w:u w:val="single"/>
            <w:lang w:val="en-US" w:eastAsia="ru-RU"/>
          </w:rPr>
          <w:t>EE</w:t>
        </w:r>
        <w:r w:rsidRPr="00095F2B">
          <w:rPr>
            <w:rFonts w:ascii="Tahoma" w:eastAsia="Batang" w:hAnsi="Tahoma" w:cs="Tahoma"/>
            <w:color w:val="000000"/>
            <w:u w:val="single"/>
            <w:lang w:eastAsia="ru-RU"/>
          </w:rPr>
          <w:t>)</w:t>
        </w:r>
      </w:hyperlink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pict>
          <v:rect id="_x0000_i1079" style="width:538.6pt;height:1.5pt" o:hralign="center" o:hrstd="t" o:hrnoshade="t" o:hr="t" fillcolor="#69f" stroked="f"/>
        </w:pic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" w:name="metka1"/>
      <w:r w:rsidRPr="00095F2B">
        <w:rPr>
          <w:rFonts w:ascii="Tahoma" w:eastAsia="Batang" w:hAnsi="Tahoma" w:cs="Tahoma"/>
          <w:color w:val="000000"/>
          <w:sz w:val="24"/>
          <w:szCs w:val="24"/>
          <w:lang w:eastAsia="ru-RU"/>
        </w:rPr>
        <w:t>Настройка протокола TCP/IP для данного модема</w:t>
      </w:r>
    </w:p>
    <w:p w:rsidR="00095F2B" w:rsidRPr="00095F2B" w:rsidRDefault="00095F2B" w:rsidP="00095F2B">
      <w:pPr>
        <w:spacing w:before="100" w:beforeAutospacing="1" w:after="100" w:afterAutospacing="1" w:line="240" w:lineRule="auto"/>
        <w:outlineLvl w:val="2"/>
        <w:rPr>
          <w:rFonts w:ascii="Arial" w:eastAsia="Batang" w:hAnsi="Arial" w:cs="Arial"/>
          <w:b/>
          <w:bCs/>
          <w:sz w:val="24"/>
          <w:szCs w:val="24"/>
          <w:lang w:eastAsia="ru-RU"/>
        </w:rPr>
      </w:pPr>
      <w:r w:rsidRPr="00095F2B">
        <w:rPr>
          <w:rFonts w:ascii="Arial" w:eastAsia="Batang" w:hAnsi="Arial" w:cs="Arial"/>
          <w:b/>
          <w:bCs/>
          <w:sz w:val="24"/>
          <w:szCs w:val="24"/>
          <w:lang w:eastAsia="ru-RU"/>
        </w:rPr>
        <w:t>Пуск – Настройка – Панель управления - сетевые подключения – Подключение по локальной сети.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Или автоматическая настройка или прописать следующие настройки: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IP-адрес: 192.168.1.33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Маска подсети: 255.255.255.0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Шлюз: 192.168.1.1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4533900"/>
            <wp:effectExtent l="0" t="0" r="9525" b="0"/>
            <wp:docPr id="53" name="Рисунок 53" descr="Описание: 10 0 0 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10 0 0 2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noProof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noProof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  <w:bookmarkStart w:id="4" w:name="metka2"/>
      <w:bookmarkEnd w:id="3"/>
    </w:p>
    <w:p w:rsid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95F2B">
        <w:rPr>
          <w:rFonts w:ascii="Tahoma" w:eastAsia="Batang" w:hAnsi="Tahoma" w:cs="Tahoma"/>
          <w:color w:val="000000"/>
          <w:sz w:val="24"/>
          <w:szCs w:val="24"/>
          <w:lang w:eastAsia="ru-RU"/>
        </w:rPr>
        <w:lastRenderedPageBreak/>
        <w:t>Стандартная настройка (</w:t>
      </w:r>
      <w:proofErr w:type="spellStart"/>
      <w:r w:rsidRPr="00095F2B">
        <w:rPr>
          <w:rFonts w:ascii="Tahoma" w:eastAsia="Batang" w:hAnsi="Tahoma" w:cs="Tahoma"/>
          <w:color w:val="000000"/>
          <w:sz w:val="24"/>
          <w:szCs w:val="24"/>
          <w:lang w:eastAsia="ru-RU"/>
        </w:rPr>
        <w:t>PPPoE</w:t>
      </w:r>
      <w:proofErr w:type="spellEnd"/>
      <w:r w:rsidRPr="00095F2B">
        <w:rPr>
          <w:rFonts w:ascii="Tahoma" w:eastAsia="Batang" w:hAnsi="Tahoma" w:cs="Tahoma"/>
          <w:color w:val="000000"/>
          <w:sz w:val="24"/>
          <w:szCs w:val="24"/>
          <w:lang w:eastAsia="ru-RU"/>
        </w:rPr>
        <w:t>)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Введите в строке адреса браузера (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Internet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Explorer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) </w:t>
      </w:r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http://192.168.1.1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 нажмите "Переход".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3049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Введите пароль </w:t>
      </w:r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1234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1733550"/>
            <wp:effectExtent l="0" t="0" r="0" b="0"/>
            <wp:docPr id="50" name="Рисунок 50" descr="Описание: http://www.novgorod.net/%7Esergey/adsl/zyxel660/images/01_log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http://www.novgorod.net/%7Esergey/adsl/zyxel660/images/01_login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кнопку 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Ignore</w:t>
      </w:r>
      <w:proofErr w:type="spell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2638425"/>
            <wp:effectExtent l="0" t="0" r="0" b="9525"/>
            <wp:docPr id="49" name="Рисунок 49" descr="Описание: http://www.novgorod.net/%7Esergey/adsl/zyxel660/images/02_log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http://www.novgorod.net/%7Esergey/adsl/zyxel660/images/02_logi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Выберите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Wizard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Setup</w:t>
      </w:r>
      <w:proofErr w:type="spell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3525" cy="29718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Установите настройки, как на рисунке, затем нажмите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Next</w:t>
      </w:r>
      <w:proofErr w:type="spell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3295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Введите Ваш логин (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User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name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) и пароль (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Password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), и установите остальные настройки, как на рисунке ниже. Нажмите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Next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44672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 следующем окне нажмите 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Save</w:t>
      </w:r>
      <w:proofErr w:type="spellEnd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Settings</w:t>
      </w:r>
      <w:proofErr w:type="spell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46386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 xml:space="preserve">Настройка завершена. Если Вы все сделали правильно, то модем автоматически установит соединение с Интернет и загорится индикатор </w:t>
      </w:r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PPP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Можно запустить проверку соединения кнопкой 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Start</w:t>
      </w:r>
      <w:proofErr w:type="spellEnd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Diagnose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. Если все в порядке, то результат проверки должен выглядеть следующим образом: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2762250"/>
            <wp:effectExtent l="0" t="0" r="0" b="0"/>
            <wp:docPr id="44" name="Рисунок 44" descr="Описание: http://www.novgorod.net/%7Esergey/adsl/zyxel660/images/test_rou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http://www.novgorod.net/%7Esergey/adsl/zyxel660/images/test_route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bookmarkStart w:id="5" w:name="metka61"/>
      <w:bookmarkEnd w:id="4"/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Установка драйвера на USB-кабель (при наличии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USB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: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P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 660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R</w:t>
      </w:r>
      <w:r w:rsidRPr="00095F2B">
        <w:rPr>
          <w:rFonts w:ascii="Tahoma" w:eastAsia="Batang" w:hAnsi="Tahoma" w:cs="Tahoma"/>
          <w:b/>
          <w:color w:val="FF0000"/>
          <w:sz w:val="24"/>
          <w:szCs w:val="24"/>
          <w:lang w:val="en-US" w:eastAsia="ru-RU"/>
        </w:rPr>
        <w:t>U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EE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>)</w:t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Установка драйвера требуется только в случае подключения модема через порт USB.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Вставьте поставляемый с модемом компакт-диск в привод CD-ROM. На экране должно автоматически появиться меню диска: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5022" cy="4248150"/>
            <wp:effectExtent l="0" t="0" r="0" b="0"/>
            <wp:docPr id="16" name="Рисунок 16" descr="Описание: http://www.novgorod.net/%7Esergey/adsl/zyxel660u/images/driver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http://www.novgorod.net/%7Esergey/adsl/zyxel660u/images/driver_0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17" cy="42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>Выберите Установка драйвера для подключения через порт USB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0539" cy="4438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87" cy="44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Выберите версию установленной операционной системы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428516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40" cy="42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spellStart"/>
      <w:proofErr w:type="gram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Next</w:t>
      </w:r>
      <w:proofErr w:type="spellEnd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&gt;</w:t>
      </w:r>
      <w:proofErr w:type="gram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4962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Yes</w:t>
      </w:r>
      <w:proofErr w:type="spell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4962525"/>
            <wp:effectExtent l="0" t="0" r="0" b="9525"/>
            <wp:docPr id="12" name="Рисунок 12" descr="Описание: http://www.novgorod.net/%7Esergey/adsl/zyxel660u/images/driver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исание: http://www.novgorod.net/%7Esergey/adsl/zyxel660u/images/driver_04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spellStart"/>
      <w:proofErr w:type="gram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Next</w:t>
      </w:r>
      <w:proofErr w:type="spellEnd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&gt;</w:t>
      </w:r>
      <w:proofErr w:type="gramEnd"/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752475"/>
            <wp:effectExtent l="0" t="0" r="9525" b="9525"/>
            <wp:docPr id="11" name="Рисунок 11" descr="Описание: http://www.novgorod.net/%7Esergey/adsl/zyxel660u/images/driver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Описание: http://www.novgorod.net/%7Esergey/adsl/zyxel660u/images/driver_06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133475"/>
            <wp:effectExtent l="0" t="0" r="0" b="9525"/>
            <wp:docPr id="10" name="Рисунок 10" descr="Описание: http://www.novgorod.net/%7Esergey/adsl/zyxel660u/images/driver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http://www.novgorod.net/%7Esergey/adsl/zyxel660u/images/driver_07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После появления </w:t>
      </w:r>
      <w:proofErr w:type="gram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какого либо</w:t>
      </w:r>
      <w:proofErr w:type="gram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из этих окон подключите модем к порту USB компьютера 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1900" cy="2933700"/>
            <wp:effectExtent l="0" t="0" r="0" b="0"/>
            <wp:docPr id="9" name="Рисунок 9" descr="Описание: http://www.novgorod.net/%7Esergey/adsl/zyxel660u/images/driver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Описание: http://www.novgorod.net/%7Esergey/adsl/zyxel660u/images/driver_08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gram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Все</w:t>
      </w:r>
      <w:proofErr w:type="gram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равно продолжить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4962525"/>
            <wp:effectExtent l="0" t="0" r="0" b="9525"/>
            <wp:docPr id="8" name="Рисунок 8" descr="Описание: http://www.novgorod.net/%7Esergey/adsl/zyxel660u/images/driver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Описание: http://www.novgorod.net/%7Esergey/adsl/zyxel660u/images/driver_09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Установка драйверов завершена, нажмите "</w:t>
      </w:r>
      <w:proofErr w:type="spellStart"/>
      <w:r w:rsidRPr="00095F2B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Finish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".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 Сетевых подключениях </w:t>
      </w:r>
      <w:r w:rsidRPr="00095F2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095F2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Пуск &gt;</w:t>
      </w:r>
      <w:proofErr w:type="gramEnd"/>
      <w:r w:rsidRPr="00095F2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Панель управления &gt; Сетевые подключения)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 разделе "ЛВС или высокоскоростной интернет" должен появиться значок нового подключения по локальной сети.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825" cy="1019175"/>
            <wp:effectExtent l="0" t="0" r="9525" b="9525"/>
            <wp:docPr id="7" name="Рисунок 7" descr="Описание: http://www.novgorod.net/%7Esergey/adsl/zyxel660u/images/driver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http://www.novgorod.net/%7Esergey/adsl/zyxel660u/images/driver_1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Дальше настройка модема и создание подключения выполняются так же, как и в случае подключения модема через порт </w:t>
      </w:r>
      <w:hyperlink r:id="rId38" w:anchor="metka1" w:history="1">
        <w:proofErr w:type="spellStart"/>
        <w:r w:rsidRPr="00095F2B">
          <w:rPr>
            <w:rFonts w:ascii="Tahoma" w:eastAsia="Batang" w:hAnsi="Tahoma" w:cs="Tahoma"/>
            <w:color w:val="000000"/>
            <w:sz w:val="24"/>
            <w:szCs w:val="24"/>
            <w:u w:val="single"/>
            <w:lang w:eastAsia="ru-RU"/>
          </w:rPr>
          <w:t>Ethernet</w:t>
        </w:r>
        <w:proofErr w:type="spellEnd"/>
      </w:hyperlink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bookmarkStart w:id="6" w:name="metka62"/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Настройка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Wi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>-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Fi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 (при наличии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Wi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>-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Fi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: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P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 660 </w:t>
      </w:r>
      <w:r w:rsidRPr="00095F2B">
        <w:rPr>
          <w:rFonts w:ascii="Tahoma" w:eastAsia="Batang" w:hAnsi="Tahoma" w:cs="Tahoma"/>
          <w:b/>
          <w:color w:val="333333"/>
          <w:sz w:val="24"/>
          <w:szCs w:val="24"/>
          <w:lang w:val="en-US" w:eastAsia="ru-RU"/>
        </w:rPr>
        <w:t>H</w:t>
      </w:r>
      <w:r w:rsidRPr="00095F2B">
        <w:rPr>
          <w:rFonts w:ascii="Tahoma" w:eastAsia="Batang" w:hAnsi="Tahoma" w:cs="Tahoma"/>
          <w:b/>
          <w:color w:val="0000FF"/>
          <w:sz w:val="24"/>
          <w:szCs w:val="24"/>
          <w:lang w:val="en-US" w:eastAsia="ru-RU"/>
        </w:rPr>
        <w:t>W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, </w:t>
      </w:r>
      <w:r w:rsidRPr="00095F2B">
        <w:rPr>
          <w:rFonts w:ascii="Tahoma" w:eastAsia="Batang" w:hAnsi="Tahoma" w:cs="Tahoma"/>
          <w:b/>
          <w:color w:val="333333"/>
          <w:sz w:val="24"/>
          <w:szCs w:val="24"/>
          <w:lang w:val="en-US" w:eastAsia="ru-RU"/>
        </w:rPr>
        <w:t>H</w:t>
      </w:r>
      <w:r w:rsidRPr="00095F2B">
        <w:rPr>
          <w:rFonts w:ascii="Tahoma" w:eastAsia="Batang" w:hAnsi="Tahoma" w:cs="Tahoma"/>
          <w:b/>
          <w:color w:val="0000FF"/>
          <w:sz w:val="24"/>
          <w:szCs w:val="24"/>
          <w:lang w:val="en-US" w:eastAsia="ru-RU"/>
        </w:rPr>
        <w:t>W</w:t>
      </w:r>
      <w:r w:rsidRPr="00095F2B">
        <w:rPr>
          <w:rFonts w:ascii="Tahoma" w:eastAsia="Batang" w:hAnsi="Tahoma" w:cs="Tahoma"/>
          <w:b/>
          <w:color w:val="FF00FF"/>
          <w:sz w:val="24"/>
          <w:szCs w:val="24"/>
          <w:lang w:val="en-US" w:eastAsia="ru-RU"/>
        </w:rPr>
        <w:t>T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 xml:space="preserve"> 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EE</w:t>
      </w:r>
      <w:r w:rsidRPr="00095F2B">
        <w:rPr>
          <w:rFonts w:ascii="Tahoma" w:eastAsia="Batang" w:hAnsi="Tahoma" w:cs="Tahoma"/>
          <w:b/>
          <w:color w:val="000000"/>
          <w:sz w:val="24"/>
          <w:szCs w:val="24"/>
          <w:lang w:eastAsia="ru-RU"/>
        </w:rPr>
        <w:t>)</w:t>
      </w:r>
    </w:p>
    <w:bookmarkEnd w:id="6"/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Меню "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Wireless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LAN" содержит следующие </w:t>
      </w:r>
      <w:proofErr w:type="gram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подменю( см</w:t>
      </w:r>
      <w:proofErr w:type="gram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скрин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) . Рассмотрим некоторые из них по порядку.</w:t>
      </w:r>
    </w:p>
    <w:p w:rsidR="00095F2B" w:rsidRPr="00095F2B" w:rsidRDefault="00095F2B" w:rsidP="00095F2B">
      <w:pPr>
        <w:keepNext/>
        <w:spacing w:before="240" w:after="60" w:line="240" w:lineRule="auto"/>
        <w:jc w:val="center"/>
        <w:outlineLvl w:val="0"/>
        <w:rPr>
          <w:rFonts w:ascii="Arial" w:eastAsia="Batang" w:hAnsi="Arial" w:cs="Arial"/>
          <w:b/>
          <w:bCs/>
          <w:color w:val="000000"/>
          <w:kern w:val="32"/>
          <w:sz w:val="32"/>
          <w:szCs w:val="32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4400550"/>
            <wp:effectExtent l="0" t="0" r="0" b="0"/>
            <wp:docPr id="6" name="Рисунок 6" descr="Описание: /servicedesk/internet/116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Описание: /servicedesk/internet/116.files/image0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Первый пункт "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Wireless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" позволяет настроить </w:t>
      </w:r>
      <w:proofErr w:type="gram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следующее :</w:t>
      </w:r>
      <w:proofErr w:type="gram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1) галка напротив </w:t>
      </w:r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"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Enable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Wireless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LAN"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включает/отключает передачу по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2) галка напротив </w:t>
      </w:r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"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Enable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Wireless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g+"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включает/отключает функцию g+ ( скорость по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до 102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мбит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/с). Подробности смотри в мануале к модему.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3) раздел </w:t>
      </w:r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"802.11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mode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"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позволяет выбрать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сатндарт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работы по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( </w:t>
      </w:r>
      <w:smartTag w:uri="urn:schemas-microsoft-com:office:smarttags" w:element="metricconverter">
        <w:smartTagPr>
          <w:attr w:name="tabIndex" w:val="0"/>
          <w:attr w:name="style" w:val="BACKGROUND-IMAGE: url(res://ietag.dll/#34/#1001); BACKGROUND-REPEAT: repeat-x; BACKGROUND-POSITION: left bottom"/>
          <w:attr w:name="ProductID" w:val="802.11 g"/>
        </w:smartTagPr>
        <w:r w:rsidRPr="00095F2B">
          <w:rPr>
            <w:rFonts w:ascii="Times New Roman" w:eastAsia="Batang" w:hAnsi="Times New Roman" w:cs="Times New Roman"/>
            <w:sz w:val="24"/>
            <w:szCs w:val="24"/>
            <w:lang w:eastAsia="ru-RU"/>
          </w:rPr>
          <w:t>802.11 g</w:t>
        </w:r>
      </w:smartTag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, 802, b и смешанный)По умолчанию - смешанный.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4) </w:t>
      </w:r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ESSID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- здесь можно сменить название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сети, которое отображается при подключении.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5)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Hide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ESSID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позволяет скрыть название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сети( если установлено значение "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Yes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", то подключиться к модему по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можно будет только лишь указав название сети вручную)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6)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Channel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ID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позволяет выбрать канал, на котором будет вещать модем по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(важно, что бы на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 xml:space="preserve">модеме и на компьютере совпадали номера каналов, а так же, желательно выбирать канал с частотой как можно более далёкой от тех, на которых вещают другие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сети в округе)</w:t>
      </w:r>
    </w:p>
    <w:p w:rsidR="00095F2B" w:rsidRPr="00095F2B" w:rsidRDefault="00095F2B" w:rsidP="00095F2B">
      <w:pPr>
        <w:keepNext/>
        <w:spacing w:before="240" w:after="60" w:line="240" w:lineRule="auto"/>
        <w:jc w:val="center"/>
        <w:outlineLvl w:val="0"/>
        <w:rPr>
          <w:rFonts w:ascii="Arial" w:eastAsia="Batang" w:hAnsi="Arial" w:cs="Arial"/>
          <w:b/>
          <w:bCs/>
          <w:color w:val="000000"/>
          <w:kern w:val="32"/>
          <w:sz w:val="32"/>
          <w:szCs w:val="32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2700" cy="4352925"/>
            <wp:effectExtent l="0" t="0" r="0" b="9525"/>
            <wp:docPr id="5" name="Рисунок 5" descr="Описание: /servicedesk/internet/116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Описание: /servicedesk/internet/116.files/image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В разделе "</w:t>
      </w:r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MAC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Filter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" можно настроить фильтрацию по МАК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адрессам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Можно задать два режима, разрешать доступ только с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МАКами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из таблицы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(приведён на примере) или запретить доступ устройствам с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МАКами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из таблицы.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keepNext/>
        <w:spacing w:before="240" w:after="60" w:line="240" w:lineRule="auto"/>
        <w:jc w:val="center"/>
        <w:outlineLvl w:val="0"/>
        <w:rPr>
          <w:rFonts w:ascii="Arial" w:eastAsia="Batang" w:hAnsi="Arial" w:cs="Arial"/>
          <w:b/>
          <w:bCs/>
          <w:color w:val="000000"/>
          <w:kern w:val="32"/>
          <w:sz w:val="32"/>
          <w:szCs w:val="32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4125" cy="5724525"/>
            <wp:effectExtent l="0" t="0" r="9525" b="9525"/>
            <wp:docPr id="4" name="Рисунок 4" descr="Описание: /servicedesk/internet/116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Описание: /servicedesk/internet/116.files/image0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 разделе 802.1x/WPA 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Производятся </w:t>
      </w:r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настройки шифрования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сети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. В данном примере описывается настройка WPA шифрования, как единственного, которое невозможно взломать в домашних условиях.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3895725"/>
            <wp:effectExtent l="0" t="0" r="9525" b="9525"/>
            <wp:docPr id="3" name="Рисунок 3" descr="Описание: /servicedesk/internet/116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Описание: /servicedesk/internet/116.files/image0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Так же очень часто бывает полезно проверить, один ли ты используешь свой модем или же им пользуются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бессовсетно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все соседи.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 xml:space="preserve">В данном модеме это возможно сделать следующим образом.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>В основном меню выбирается раздел "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Maintenance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", в нём "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Wireless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LAN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". </w:t>
      </w: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br/>
        <w:t>В появившемся окне выбираем "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Association</w:t>
      </w:r>
      <w:proofErr w:type="spellEnd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>List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"</w:t>
      </w:r>
    </w:p>
    <w:p w:rsidR="00095F2B" w:rsidRPr="00095F2B" w:rsidRDefault="00095F2B" w:rsidP="00095F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2743200"/>
            <wp:effectExtent l="0" t="0" r="0" b="0"/>
            <wp:docPr id="2" name="Рисунок 2" descr="Описание: /servicedesk/internet/116.fil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Описание: /servicedesk/internet/116.files/image0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Здесь мы видим МАК адреса тех устройств, которые в данный момент подключены к модему по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wi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fi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Наличие чужих </w:t>
      </w:r>
      <w:proofErr w:type="spellStart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МАКов</w:t>
      </w:r>
      <w:proofErr w:type="spellEnd"/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является поводом для беспокойства</w:t>
      </w:r>
    </w:p>
    <w:p w:rsidR="00095F2B" w:rsidRPr="00095F2B" w:rsidRDefault="00095F2B" w:rsidP="00095F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>(как минимум снизится скорость доступа в инет)</w:t>
      </w:r>
    </w:p>
    <w:p w:rsidR="00095F2B" w:rsidRPr="00095F2B" w:rsidRDefault="00095F2B" w:rsidP="00095F2B">
      <w:pPr>
        <w:keepNext/>
        <w:spacing w:before="240" w:after="60" w:line="240" w:lineRule="auto"/>
        <w:jc w:val="center"/>
        <w:outlineLvl w:val="0"/>
        <w:rPr>
          <w:rFonts w:ascii="Arial" w:eastAsia="Batang" w:hAnsi="Arial" w:cs="Arial"/>
          <w:b/>
          <w:bCs/>
          <w:color w:val="000000"/>
          <w:kern w:val="32"/>
          <w:sz w:val="32"/>
          <w:szCs w:val="32"/>
          <w:lang w:eastAsia="ru-RU"/>
        </w:rPr>
      </w:pPr>
      <w:r w:rsidRPr="00095F2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2724150"/>
            <wp:effectExtent l="0" t="0" r="9525" b="0"/>
            <wp:docPr id="1" name="Рисунок 1" descr="Описание: /servicedesk/internet/116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Описание: /servicedesk/internet/116.files/image0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2B" w:rsidRPr="00095F2B" w:rsidRDefault="00095F2B" w:rsidP="00095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095F2B" w:rsidRPr="00095F2B" w:rsidRDefault="00095F2B" w:rsidP="00095F2B">
      <w:pPr>
        <w:spacing w:after="0" w:line="240" w:lineRule="auto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  <w:r w:rsidRPr="00095F2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bookmarkEnd w:id="5"/>
    </w:p>
    <w:p w:rsidR="00095F2B" w:rsidRDefault="00095F2B"/>
    <w:sectPr w:rsidR="00095F2B" w:rsidSect="00095F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3346E"/>
    <w:multiLevelType w:val="multilevel"/>
    <w:tmpl w:val="85489A3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961E5A"/>
    <w:multiLevelType w:val="multilevel"/>
    <w:tmpl w:val="4CA0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lvl w:ilvl="0">
        <w:start w:val="1"/>
        <w:numFmt w:val="bullet"/>
        <w:lvlText w:val="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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4">
      <w:lvl w:ilvl="4">
        <w:start w:val="1"/>
        <w:numFmt w:val="bullet"/>
        <w:lvlText w:val=""/>
        <w:lvlJc w:val="left"/>
        <w:pPr>
          <w:tabs>
            <w:tab w:val="num" w:pos="1800"/>
          </w:tabs>
          <w:ind w:left="1800" w:hanging="360"/>
        </w:pPr>
        <w:rPr>
          <w:rFonts w:ascii="Symbol" w:hAnsi="Symbol" w:hint="default"/>
          <w:sz w:val="20"/>
        </w:rPr>
      </w:lvl>
    </w:lvlOverride>
    <w:lvlOverride w:ilvl="5">
      <w:lvl w:ilvl="5">
        <w:start w:val="1"/>
        <w:numFmt w:val="bullet"/>
        <w:lvlText w:val="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520"/>
          </w:tabs>
          <w:ind w:left="252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8">
      <w:lvl w:ilvl="8">
        <w:start w:val="1"/>
        <w:numFmt w:val="bullet"/>
        <w:lvlText w:val=""/>
        <w:lvlJc w:val="left"/>
        <w:pPr>
          <w:tabs>
            <w:tab w:val="num" w:pos="3240"/>
          </w:tabs>
          <w:ind w:left="3240" w:hanging="360"/>
        </w:pPr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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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4">
      <w:lvl w:ilvl="4">
        <w:start w:val="1"/>
        <w:numFmt w:val="bullet"/>
        <w:lvlText w:val=""/>
        <w:lvlJc w:val="left"/>
        <w:pPr>
          <w:tabs>
            <w:tab w:val="num" w:pos="1800"/>
          </w:tabs>
          <w:ind w:left="1800" w:hanging="360"/>
        </w:pPr>
        <w:rPr>
          <w:rFonts w:ascii="Symbol" w:hAnsi="Symbol" w:hint="default"/>
          <w:sz w:val="20"/>
        </w:rPr>
      </w:lvl>
    </w:lvlOverride>
    <w:lvlOverride w:ilvl="5">
      <w:lvl w:ilvl="5">
        <w:start w:val="1"/>
        <w:numFmt w:val="bullet"/>
        <w:lvlText w:val="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520"/>
          </w:tabs>
          <w:ind w:left="252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8">
      <w:lvl w:ilvl="8">
        <w:start w:val="1"/>
        <w:numFmt w:val="bullet"/>
        <w:lvlText w:val=""/>
        <w:lvlJc w:val="left"/>
        <w:pPr>
          <w:tabs>
            <w:tab w:val="num" w:pos="3240"/>
          </w:tabs>
          <w:ind w:left="3240" w:hanging="360"/>
        </w:pPr>
        <w:rPr>
          <w:rFonts w:ascii="Symbol" w:hAnsi="Symbol" w:hint="default"/>
          <w:sz w:val="20"/>
        </w:rPr>
      </w:lvl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2B"/>
    <w:rsid w:val="000102C2"/>
    <w:rsid w:val="00095F2B"/>
    <w:rsid w:val="004C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7317D-DCCA-4F4C-A4C2-738E7E9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5F2B"/>
    <w:rPr>
      <w:color w:val="000000"/>
    </w:rPr>
  </w:style>
  <w:style w:type="paragraph" w:customStyle="1" w:styleId="section1">
    <w:name w:val="section1"/>
    <w:basedOn w:val="a"/>
    <w:rsid w:val="00095F2B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tkc.bis.bashtel.ru/servicedesk/internet/115.html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tkc.bis.bashtel.ru/servicedesk/internet/115.html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gif"/><Relationship Id="rId38" Type="http://schemas.openxmlformats.org/officeDocument/2006/relationships/hyperlink" Target="http://tkc.bis.bashtel.ru/servicedesk/internet/115.html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tkc.bis.bashtel.ru/servicedesk/internet/115.html" TargetMode="External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tkc.bis.bashtel.ru/servicedesk/internet/115.html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image" Target="media/image27.gif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Бодрова Анастасия Петровна</dc:creator>
  <cp:keywords/>
  <dc:description/>
  <cp:lastModifiedBy>Бодрова Анастасия Петровна</cp:lastModifiedBy>
  <cp:revision>1</cp:revision>
  <dcterms:created xsi:type="dcterms:W3CDTF">2017-04-18T06:09:00Z</dcterms:created>
  <dcterms:modified xsi:type="dcterms:W3CDTF">2017-04-18T06:14:00Z</dcterms:modified>
</cp:coreProperties>
</file>